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7B2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（様式第９）</w:t>
      </w:r>
    </w:p>
    <w:p w14:paraId="59C780E1" w14:textId="77777777" w:rsidR="009C17E0" w:rsidRPr="00C37F35" w:rsidRDefault="009C17E0" w:rsidP="009C17E0">
      <w:pPr>
        <w:pStyle w:val="a4"/>
        <w:jc w:val="right"/>
        <w:rPr>
          <w:rFonts w:ascii="ＭＳ 明朝" w:hAnsi="ＭＳ 明朝"/>
          <w:spacing w:val="0"/>
          <w:u w:val="single"/>
        </w:rPr>
      </w:pPr>
    </w:p>
    <w:p w14:paraId="55A82A9A" w14:textId="77777777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0"/>
        </w:rPr>
        <w:t>取得財産等管理台帳</w:t>
      </w:r>
    </w:p>
    <w:p w14:paraId="2F77413E" w14:textId="77777777" w:rsidR="009C17E0" w:rsidRPr="00C37F35" w:rsidRDefault="009C17E0" w:rsidP="009C17E0">
      <w:pPr>
        <w:pStyle w:val="a4"/>
        <w:spacing w:line="108" w:lineRule="exact"/>
        <w:rPr>
          <w:rFonts w:ascii="ＭＳ 明朝" w:hAnsi="ＭＳ 明朝"/>
          <w:spacing w:val="0"/>
        </w:rPr>
      </w:pPr>
    </w:p>
    <w:p w14:paraId="0D0EC590" w14:textId="77777777" w:rsidR="009C17E0" w:rsidRPr="00C37F35" w:rsidRDefault="009C17E0" w:rsidP="009C17E0">
      <w:pPr>
        <w:pStyle w:val="a4"/>
        <w:spacing w:line="108" w:lineRule="exact"/>
        <w:rPr>
          <w:rFonts w:ascii="ＭＳ 明朝" w:hAnsi="ＭＳ 明朝"/>
          <w:spacing w:val="0"/>
        </w:rPr>
      </w:pPr>
    </w:p>
    <w:p w14:paraId="0ABDD738" w14:textId="77777777" w:rsidR="009C17E0" w:rsidRPr="00C37F35" w:rsidRDefault="009C17E0" w:rsidP="009C17E0">
      <w:pPr>
        <w:pStyle w:val="a4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648"/>
        <w:gridCol w:w="648"/>
        <w:gridCol w:w="648"/>
        <w:gridCol w:w="648"/>
        <w:gridCol w:w="1296"/>
        <w:gridCol w:w="1080"/>
        <w:gridCol w:w="1080"/>
        <w:gridCol w:w="864"/>
        <w:gridCol w:w="648"/>
      </w:tblGrid>
      <w:tr w:rsidR="009C17E0" w:rsidRPr="00C37F35" w14:paraId="452F86A1" w14:textId="77777777" w:rsidTr="00242B91"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31C6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035C6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BB34A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99E6DD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A82FA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F90BA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01C97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5B1C9" w14:textId="77777777" w:rsidR="009C17E0" w:rsidRPr="00C37F35" w:rsidRDefault="009C17E0" w:rsidP="00242B91">
            <w:pPr>
              <w:pStyle w:val="a4"/>
              <w:jc w:val="center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hint="eastAsia"/>
              </w:rPr>
              <w:t>処分制限期間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23933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91073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補助率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8EB16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備考</w:t>
            </w:r>
          </w:p>
        </w:tc>
      </w:tr>
      <w:tr w:rsidR="009C17E0" w:rsidRPr="00C37F35" w14:paraId="473FF931" w14:textId="77777777" w:rsidTr="00242B91"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ADF2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A067D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7C0A1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5A472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29FF3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37F3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F14C1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37F3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C041C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67166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93DFB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B9D8D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7FC20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</w:tr>
    </w:tbl>
    <w:p w14:paraId="7C47B506" w14:textId="77777777" w:rsidR="009C17E0" w:rsidRPr="00C37F35" w:rsidRDefault="009C17E0" w:rsidP="009C17E0">
      <w:pPr>
        <w:pStyle w:val="a4"/>
        <w:spacing w:line="221" w:lineRule="exact"/>
        <w:rPr>
          <w:rFonts w:ascii="ＭＳ 明朝" w:hAnsi="ＭＳ 明朝"/>
          <w:spacing w:val="0"/>
        </w:rPr>
      </w:pPr>
    </w:p>
    <w:p w14:paraId="65F89A6B" w14:textId="77777777" w:rsidR="009C17E0" w:rsidRPr="00C37F35" w:rsidRDefault="009C17E0" w:rsidP="009C17E0">
      <w:pPr>
        <w:pStyle w:val="a4"/>
        <w:ind w:left="856" w:hangingChars="400" w:hanging="856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（注）１．対象となる取得財産等は、取得価格又は効用の増加価格が本交付規程第２１条第１項に定める処分制限額以上の財産とする。</w:t>
      </w:r>
    </w:p>
    <w:p w14:paraId="0D48E2CD" w14:textId="77777777" w:rsidR="009C17E0" w:rsidRPr="00C37F35" w:rsidRDefault="009C17E0" w:rsidP="009C17E0">
      <w:pPr>
        <w:pStyle w:val="a4"/>
        <w:ind w:leftChars="306" w:left="857" w:hangingChars="100" w:hanging="21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14:paraId="4031837A" w14:textId="77777777" w:rsidR="009C17E0" w:rsidRPr="00C37F35" w:rsidRDefault="009C17E0" w:rsidP="009C17E0">
      <w:pPr>
        <w:pStyle w:val="a4"/>
        <w:ind w:leftChars="306" w:left="857" w:hangingChars="100" w:hanging="21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３．数量は、同一規格等であれば一括して記載して差し支えない。単価が異なる場合は分割して記載すること。</w:t>
      </w:r>
    </w:p>
    <w:p w14:paraId="468DB138" w14:textId="77777777" w:rsidR="009C17E0" w:rsidRPr="00C37F35" w:rsidRDefault="009C17E0" w:rsidP="009C17E0">
      <w:pPr>
        <w:pStyle w:val="a4"/>
        <w:ind w:firstLineChars="300" w:firstLine="642"/>
        <w:rPr>
          <w:rFonts w:ascii="ＭＳ 明朝" w:hAnsi="ＭＳ 明朝"/>
        </w:rPr>
      </w:pPr>
      <w:r w:rsidRPr="00C37F35">
        <w:rPr>
          <w:rFonts w:ascii="ＭＳ 明朝" w:hAnsi="ＭＳ 明朝" w:hint="eastAsia"/>
        </w:rPr>
        <w:t>４．取得年月日は、検収年月日を記載すること。</w:t>
      </w:r>
    </w:p>
    <w:p w14:paraId="44D47946" w14:textId="77777777" w:rsidR="009C17E0" w:rsidRPr="00C37F35" w:rsidRDefault="009C17E0" w:rsidP="009C17E0">
      <w:pPr>
        <w:pStyle w:val="a4"/>
        <w:ind w:firstLineChars="300" w:firstLine="642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５．処分制限期間は、本交付規程第２１条第２項に定める期間を記載すること。</w:t>
      </w:r>
    </w:p>
    <w:p w14:paraId="263D5AA8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45D27C3C" w14:textId="1ACBABE9" w:rsidR="009C17E0" w:rsidRPr="00C37F35" w:rsidRDefault="009C17E0" w:rsidP="001743B1">
      <w:pPr>
        <w:rPr>
          <w:rFonts w:ascii="ＭＳ 明朝" w:eastAsia="ＭＳ 明朝" w:hAnsi="ＭＳ 明朝"/>
        </w:rPr>
      </w:pPr>
    </w:p>
    <w:p w14:paraId="128ECB0F" w14:textId="0B10C7E2" w:rsidR="009C17E0" w:rsidRPr="00C37F35" w:rsidRDefault="009C17E0" w:rsidP="001743B1">
      <w:pPr>
        <w:rPr>
          <w:rFonts w:ascii="ＭＳ 明朝" w:eastAsia="ＭＳ 明朝" w:hAnsi="ＭＳ 明朝"/>
        </w:rPr>
      </w:pPr>
    </w:p>
    <w:p w14:paraId="1DD0DCE1" w14:textId="70B66AEB" w:rsidR="009C17E0" w:rsidRPr="00C37F35" w:rsidRDefault="009C17E0" w:rsidP="001743B1">
      <w:pPr>
        <w:rPr>
          <w:rFonts w:ascii="ＭＳ 明朝" w:eastAsia="ＭＳ 明朝" w:hAnsi="ＭＳ 明朝"/>
        </w:rPr>
      </w:pPr>
    </w:p>
    <w:p w14:paraId="2130A8A4" w14:textId="56CD448C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B35B" w14:textId="77777777" w:rsidR="000228CF" w:rsidRDefault="000228CF" w:rsidP="00C37F35">
      <w:r>
        <w:separator/>
      </w:r>
    </w:p>
  </w:endnote>
  <w:endnote w:type="continuationSeparator" w:id="0">
    <w:p w14:paraId="4FE809B9" w14:textId="77777777" w:rsidR="000228CF" w:rsidRDefault="000228CF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3F96" w14:textId="77777777" w:rsidR="000228CF" w:rsidRDefault="000228CF" w:rsidP="00C37F35">
      <w:r>
        <w:separator/>
      </w:r>
    </w:p>
  </w:footnote>
  <w:footnote w:type="continuationSeparator" w:id="0">
    <w:p w14:paraId="65B06116" w14:textId="77777777" w:rsidR="000228CF" w:rsidRDefault="000228CF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228CF"/>
    <w:rsid w:val="0006396B"/>
    <w:rsid w:val="00077244"/>
    <w:rsid w:val="00153915"/>
    <w:rsid w:val="001743B1"/>
    <w:rsid w:val="001D33DC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テツヤ フジイ</cp:lastModifiedBy>
  <cp:revision>2</cp:revision>
  <cp:lastPrinted>2022-04-08T04:40:00Z</cp:lastPrinted>
  <dcterms:created xsi:type="dcterms:W3CDTF">2022-04-13T06:54:00Z</dcterms:created>
  <dcterms:modified xsi:type="dcterms:W3CDTF">2022-04-13T06:54:00Z</dcterms:modified>
</cp:coreProperties>
</file>