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EEE0" w14:textId="77777777" w:rsidR="009C17E0" w:rsidRPr="00C37F35" w:rsidRDefault="009C17E0" w:rsidP="009C17E0">
      <w:pPr>
        <w:pStyle w:val="a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（様式第１０）</w:t>
      </w:r>
    </w:p>
    <w:p w14:paraId="0E5A0CAD" w14:textId="77777777" w:rsidR="009C17E0" w:rsidRPr="00C37F35" w:rsidRDefault="009C17E0" w:rsidP="009C17E0">
      <w:pPr>
        <w:pStyle w:val="a4"/>
        <w:jc w:val="right"/>
        <w:rPr>
          <w:rFonts w:ascii="ＭＳ 明朝" w:hAnsi="ＭＳ 明朝"/>
          <w:spacing w:val="0"/>
        </w:rPr>
      </w:pPr>
    </w:p>
    <w:p w14:paraId="2FA501B8" w14:textId="77777777" w:rsidR="009C17E0" w:rsidRPr="00C37F35" w:rsidRDefault="009C17E0" w:rsidP="009C17E0">
      <w:pPr>
        <w:pStyle w:val="a4"/>
        <w:jc w:val="center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  <w:spacing w:val="0"/>
        </w:rPr>
        <w:t>取得財産等管理明細表（令和４年度）</w:t>
      </w:r>
    </w:p>
    <w:p w14:paraId="683FC483" w14:textId="77777777" w:rsidR="009C17E0" w:rsidRPr="00C37F35" w:rsidRDefault="009C17E0" w:rsidP="009C17E0">
      <w:pPr>
        <w:pStyle w:val="a4"/>
        <w:spacing w:line="108" w:lineRule="exact"/>
        <w:rPr>
          <w:rFonts w:ascii="ＭＳ 明朝" w:hAnsi="ＭＳ 明朝"/>
          <w:spacing w:val="0"/>
        </w:rPr>
      </w:pPr>
    </w:p>
    <w:p w14:paraId="7162B92B" w14:textId="77777777" w:rsidR="009C17E0" w:rsidRPr="00C37F35" w:rsidRDefault="009C17E0" w:rsidP="009C17E0">
      <w:pPr>
        <w:pStyle w:val="a4"/>
        <w:spacing w:line="108" w:lineRule="exact"/>
        <w:rPr>
          <w:rFonts w:ascii="ＭＳ 明朝" w:hAnsi="ＭＳ 明朝"/>
          <w:spacing w:val="0"/>
        </w:rPr>
      </w:pPr>
    </w:p>
    <w:p w14:paraId="73668FD1" w14:textId="77777777" w:rsidR="009C17E0" w:rsidRPr="00C37F35" w:rsidRDefault="009C17E0" w:rsidP="009C17E0">
      <w:pPr>
        <w:pStyle w:val="a4"/>
        <w:spacing w:line="108" w:lineRule="exact"/>
        <w:rPr>
          <w:rFonts w:ascii="ＭＳ 明朝" w:hAnsi="ＭＳ 明朝"/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48"/>
        <w:gridCol w:w="864"/>
        <w:gridCol w:w="648"/>
        <w:gridCol w:w="648"/>
        <w:gridCol w:w="648"/>
        <w:gridCol w:w="648"/>
        <w:gridCol w:w="1296"/>
        <w:gridCol w:w="1080"/>
        <w:gridCol w:w="1080"/>
        <w:gridCol w:w="864"/>
        <w:gridCol w:w="648"/>
      </w:tblGrid>
      <w:tr w:rsidR="009C17E0" w:rsidRPr="00C37F35" w14:paraId="7AB71706" w14:textId="77777777" w:rsidTr="00242B91">
        <w:trPr>
          <w:trHeight w:hRule="exact" w:val="6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4607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35330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財産名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EB0758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規格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58992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B6E45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C22ACE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F0DD3A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63E358" w14:textId="77777777" w:rsidR="009C17E0" w:rsidRPr="00C37F35" w:rsidRDefault="009C17E0" w:rsidP="00242B91">
            <w:pPr>
              <w:pStyle w:val="a4"/>
              <w:jc w:val="center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hint="eastAsia"/>
              </w:rPr>
              <w:t>処分制限期間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1588C1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保管場所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2C093D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補助率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6B3AAF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</w:rPr>
              <w:t>備考</w:t>
            </w:r>
          </w:p>
        </w:tc>
      </w:tr>
      <w:tr w:rsidR="009C17E0" w:rsidRPr="00C37F35" w14:paraId="5F279340" w14:textId="77777777" w:rsidTr="00242B91">
        <w:trPr>
          <w:trHeight w:hRule="exact" w:val="7561"/>
        </w:trPr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3E02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86C43F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235F7C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12CD2C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55E283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  <w:spacing w:val="1"/>
              </w:rPr>
              <w:t xml:space="preserve">  </w:t>
            </w:r>
            <w:r w:rsidRPr="00C37F35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DF60AF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  <w:r w:rsidRPr="00C37F35">
              <w:rPr>
                <w:rFonts w:ascii="ＭＳ 明朝" w:hAnsi="ＭＳ 明朝" w:cs="Century"/>
                <w:spacing w:val="1"/>
              </w:rPr>
              <w:t xml:space="preserve"> </w:t>
            </w:r>
            <w:r w:rsidRPr="00C37F35">
              <w:rPr>
                <w:rFonts w:ascii="ＭＳ 明朝" w:hAnsi="ＭＳ 明朝" w:hint="eastAsia"/>
                <w:spacing w:val="1"/>
              </w:rPr>
              <w:t xml:space="preserve">  </w:t>
            </w:r>
            <w:r w:rsidRPr="00C37F35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8CC9AD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21E337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168800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6C4BBB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A215B5" w14:textId="77777777" w:rsidR="009C17E0" w:rsidRPr="00C37F35" w:rsidRDefault="009C17E0" w:rsidP="00242B91">
            <w:pPr>
              <w:pStyle w:val="a4"/>
              <w:spacing w:before="221"/>
              <w:rPr>
                <w:rFonts w:ascii="ＭＳ 明朝" w:hAnsi="ＭＳ 明朝"/>
                <w:spacing w:val="0"/>
              </w:rPr>
            </w:pPr>
          </w:p>
        </w:tc>
      </w:tr>
    </w:tbl>
    <w:p w14:paraId="0C48D791" w14:textId="77777777" w:rsidR="009C17E0" w:rsidRPr="00C37F35" w:rsidRDefault="009C17E0" w:rsidP="009C17E0">
      <w:pPr>
        <w:pStyle w:val="a4"/>
        <w:spacing w:line="221" w:lineRule="exact"/>
        <w:rPr>
          <w:rFonts w:ascii="ＭＳ 明朝" w:hAnsi="ＭＳ 明朝"/>
          <w:spacing w:val="0"/>
        </w:rPr>
      </w:pPr>
    </w:p>
    <w:p w14:paraId="61829CEE" w14:textId="77777777" w:rsidR="009C17E0" w:rsidRPr="00C37F35" w:rsidRDefault="009C17E0" w:rsidP="009C17E0">
      <w:pPr>
        <w:pStyle w:val="a4"/>
        <w:ind w:left="856" w:hangingChars="400" w:hanging="856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（注）１．対象となる取得財産等は、取得価格又は効用の増加価格が本交付規程第２１条第１項に定める処分制限額以上の財産とする。</w:t>
      </w:r>
    </w:p>
    <w:p w14:paraId="6ACB4CB2" w14:textId="77777777" w:rsidR="009C17E0" w:rsidRPr="00C37F35" w:rsidRDefault="009C17E0" w:rsidP="009C17E0">
      <w:pPr>
        <w:pStyle w:val="a4"/>
        <w:ind w:leftChars="306" w:left="857" w:hangingChars="100" w:hanging="21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２．財産名の区分は、（ア）不動産、（イ）船舶、航空機、浮標、浮さん橋及び浮ドツク、（ウ）（ア）（イ）に掲げるものの従物、（エ）車両及び運搬具、工具、器具及び備品、機械及び装置、（オ）無形資産、（カ）開発研究用資産、（キ）その他の物件とする。</w:t>
      </w:r>
    </w:p>
    <w:p w14:paraId="144A3AA2" w14:textId="77777777" w:rsidR="009C17E0" w:rsidRPr="00C37F35" w:rsidRDefault="009C17E0" w:rsidP="009C17E0">
      <w:pPr>
        <w:pStyle w:val="a4"/>
        <w:ind w:leftChars="306" w:left="857" w:hangingChars="100" w:hanging="214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３．数量は、同一規格等であれば一括して記載して差し支えない。単価が異なる場合は分割して記載すること。</w:t>
      </w:r>
    </w:p>
    <w:p w14:paraId="7EB816F7" w14:textId="77777777" w:rsidR="009C17E0" w:rsidRPr="00C37F35" w:rsidRDefault="009C17E0" w:rsidP="009C17E0">
      <w:pPr>
        <w:pStyle w:val="a4"/>
        <w:ind w:firstLineChars="300" w:firstLine="642"/>
        <w:rPr>
          <w:rFonts w:ascii="ＭＳ 明朝" w:hAnsi="ＭＳ 明朝"/>
          <w:spacing w:val="0"/>
        </w:rPr>
      </w:pPr>
      <w:r w:rsidRPr="00C37F35">
        <w:rPr>
          <w:rFonts w:ascii="ＭＳ 明朝" w:hAnsi="ＭＳ 明朝" w:hint="eastAsia"/>
        </w:rPr>
        <w:t>４．取得年月日は、検収年月日を記載すること。</w:t>
      </w:r>
    </w:p>
    <w:p w14:paraId="7755F1D2" w14:textId="77777777" w:rsidR="009C17E0" w:rsidRPr="00C37F35" w:rsidRDefault="009C17E0" w:rsidP="009C17E0">
      <w:pPr>
        <w:pStyle w:val="a4"/>
        <w:ind w:firstLineChars="300" w:firstLine="642"/>
        <w:rPr>
          <w:rFonts w:ascii="ＭＳ 明朝" w:hAnsi="ＭＳ 明朝"/>
        </w:rPr>
      </w:pPr>
      <w:r w:rsidRPr="00C37F35">
        <w:rPr>
          <w:rFonts w:ascii="ＭＳ 明朝" w:hAnsi="ＭＳ 明朝" w:hint="eastAsia"/>
        </w:rPr>
        <w:t>５．処分制限期間は、本交付規程第２１条第２項に定める期間を記載すること。</w:t>
      </w:r>
    </w:p>
    <w:p w14:paraId="372AFB4D" w14:textId="77777777" w:rsidR="009C17E0" w:rsidRPr="00C37F35" w:rsidRDefault="009C17E0" w:rsidP="009C17E0">
      <w:pPr>
        <w:rPr>
          <w:rFonts w:ascii="ＭＳ 明朝" w:eastAsia="ＭＳ 明朝" w:hAnsi="ＭＳ 明朝"/>
        </w:rPr>
      </w:pPr>
    </w:p>
    <w:p w14:paraId="572D4DFA" w14:textId="3FFAC9F1" w:rsidR="009C17E0" w:rsidRPr="00437888" w:rsidRDefault="009C17E0" w:rsidP="00437888">
      <w:pPr>
        <w:widowControl/>
        <w:jc w:val="left"/>
        <w:rPr>
          <w:rFonts w:ascii="ＭＳ 明朝" w:eastAsia="ＭＳ 明朝" w:hAnsi="ＭＳ 明朝" w:hint="eastAsia"/>
        </w:rPr>
      </w:pPr>
    </w:p>
    <w:sectPr w:rsidR="009C17E0" w:rsidRPr="00437888" w:rsidSect="003E1706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6747" w14:textId="77777777" w:rsidR="00583795" w:rsidRDefault="00583795" w:rsidP="00C37F35">
      <w:r>
        <w:separator/>
      </w:r>
    </w:p>
  </w:endnote>
  <w:endnote w:type="continuationSeparator" w:id="0">
    <w:p w14:paraId="176A343F" w14:textId="77777777" w:rsidR="00583795" w:rsidRDefault="00583795" w:rsidP="00C3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E10A" w14:textId="77777777" w:rsidR="00583795" w:rsidRDefault="00583795" w:rsidP="00C37F35">
      <w:r>
        <w:separator/>
      </w:r>
    </w:p>
  </w:footnote>
  <w:footnote w:type="continuationSeparator" w:id="0">
    <w:p w14:paraId="7FA7784B" w14:textId="77777777" w:rsidR="00583795" w:rsidRDefault="00583795" w:rsidP="00C37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92"/>
    <w:rsid w:val="0006396B"/>
    <w:rsid w:val="00077244"/>
    <w:rsid w:val="00153915"/>
    <w:rsid w:val="001743B1"/>
    <w:rsid w:val="002164DE"/>
    <w:rsid w:val="002E7F89"/>
    <w:rsid w:val="002F1EC6"/>
    <w:rsid w:val="002F50CC"/>
    <w:rsid w:val="00301E51"/>
    <w:rsid w:val="0035040C"/>
    <w:rsid w:val="003B1E0A"/>
    <w:rsid w:val="003E1706"/>
    <w:rsid w:val="00437888"/>
    <w:rsid w:val="0046770C"/>
    <w:rsid w:val="00487F6E"/>
    <w:rsid w:val="00583795"/>
    <w:rsid w:val="005A3722"/>
    <w:rsid w:val="00601A19"/>
    <w:rsid w:val="00653476"/>
    <w:rsid w:val="006610C8"/>
    <w:rsid w:val="006833C4"/>
    <w:rsid w:val="006A7063"/>
    <w:rsid w:val="006F470E"/>
    <w:rsid w:val="007F2AD2"/>
    <w:rsid w:val="008A06C1"/>
    <w:rsid w:val="009754B3"/>
    <w:rsid w:val="009B0577"/>
    <w:rsid w:val="009C17E0"/>
    <w:rsid w:val="009C641A"/>
    <w:rsid w:val="009E4130"/>
    <w:rsid w:val="009E476B"/>
    <w:rsid w:val="009E5392"/>
    <w:rsid w:val="00AA27B8"/>
    <w:rsid w:val="00AB6BD7"/>
    <w:rsid w:val="00AF3F3D"/>
    <w:rsid w:val="00B655AC"/>
    <w:rsid w:val="00BD3075"/>
    <w:rsid w:val="00C37F35"/>
    <w:rsid w:val="00C61FEA"/>
    <w:rsid w:val="00C737B9"/>
    <w:rsid w:val="00C863A0"/>
    <w:rsid w:val="00CB3C92"/>
    <w:rsid w:val="00CF34CE"/>
    <w:rsid w:val="00CF6E8E"/>
    <w:rsid w:val="00E5046B"/>
    <w:rsid w:val="00ED0C8C"/>
    <w:rsid w:val="00EE279E"/>
    <w:rsid w:val="00F26913"/>
    <w:rsid w:val="00F54914"/>
    <w:rsid w:val="00F73BC9"/>
    <w:rsid w:val="00FE2954"/>
    <w:rsid w:val="00FF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1A07A"/>
  <w15:chartTrackingRefBased/>
  <w15:docId w15:val="{0816403C-DDA3-4BC9-8E8A-79DD30C2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7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link w:val="a5"/>
    <w:rsid w:val="009C17E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a5">
    <w:name w:val="一太郎 (文字)"/>
    <w:link w:val="a4"/>
    <w:locked/>
    <w:rsid w:val="009C17E0"/>
    <w:rPr>
      <w:rFonts w:ascii="Century" w:eastAsia="ＭＳ 明朝" w:hAnsi="Century" w:cs="ＭＳ 明朝"/>
      <w:spacing w:val="2"/>
      <w:kern w:val="0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6A706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7">
    <w:name w:val="記 (文字)"/>
    <w:basedOn w:val="a0"/>
    <w:link w:val="a6"/>
    <w:uiPriority w:val="99"/>
    <w:rsid w:val="006A7063"/>
    <w:rPr>
      <w:rFonts w:ascii="Century" w:eastAsia="ＭＳ 明朝" w:hAnsi="Century" w:cs="Times New Roman"/>
      <w:szCs w:val="24"/>
    </w:rPr>
  </w:style>
  <w:style w:type="paragraph" w:styleId="a8">
    <w:name w:val="Closing"/>
    <w:basedOn w:val="a"/>
    <w:link w:val="a9"/>
    <w:uiPriority w:val="99"/>
    <w:unhideWhenUsed/>
    <w:rsid w:val="007F2AD2"/>
    <w:pPr>
      <w:jc w:val="right"/>
    </w:pPr>
    <w:rPr>
      <w:rFonts w:ascii="ＭＳ 明朝" w:eastAsia="ＭＳ 明朝" w:hAnsi="ＭＳ 明朝" w:cs="ＭＳ 明朝"/>
      <w:spacing w:val="2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7F2AD2"/>
    <w:rPr>
      <w:rFonts w:ascii="ＭＳ 明朝" w:eastAsia="ＭＳ 明朝" w:hAnsi="ＭＳ 明朝" w:cs="ＭＳ 明朝"/>
      <w:spacing w:val="2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37F35"/>
  </w:style>
  <w:style w:type="paragraph" w:styleId="ac">
    <w:name w:val="footer"/>
    <w:basedOn w:val="a"/>
    <w:link w:val="ad"/>
    <w:uiPriority w:val="99"/>
    <w:unhideWhenUsed/>
    <w:rsid w:val="00C37F3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37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テツヤ フジイ</dc:creator>
  <cp:keywords/>
  <dc:description/>
  <cp:lastModifiedBy>テツヤ フジイ</cp:lastModifiedBy>
  <cp:revision>2</cp:revision>
  <cp:lastPrinted>2022-04-08T04:40:00Z</cp:lastPrinted>
  <dcterms:created xsi:type="dcterms:W3CDTF">2022-04-13T06:56:00Z</dcterms:created>
  <dcterms:modified xsi:type="dcterms:W3CDTF">2022-04-13T06:56:00Z</dcterms:modified>
</cp:coreProperties>
</file>